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81C81" w:rsidRPr="00F81C81" w:rsidP="00F81C81" w14:paraId="409AC266" w14:textId="77777777">
      <w:pPr>
        <w:spacing w:line="480" w:lineRule="auto"/>
        <w:rPr>
          <w:rFonts w:ascii="Times New Roman" w:hAnsi="Times New Roman" w:cs="Times New Roman"/>
          <w:sz w:val="24"/>
          <w:szCs w:val="24"/>
          <w:lang w:val="en-US"/>
        </w:rPr>
      </w:pPr>
      <w:r w:rsidRPr="00F81C81">
        <w:rPr>
          <w:rFonts w:ascii="Times New Roman" w:hAnsi="Times New Roman" w:cs="Times New Roman"/>
          <w:b/>
          <w:bCs/>
          <w:iCs/>
          <w:sz w:val="24"/>
          <w:szCs w:val="24"/>
          <w:lang w:val="en-US"/>
        </w:rPr>
        <w:t>TO</w:t>
      </w:r>
      <w:r w:rsidRPr="00F81C81">
        <w:rPr>
          <w:rFonts w:ascii="Times New Roman" w:hAnsi="Times New Roman" w:cs="Times New Roman"/>
          <w:iCs/>
          <w:sz w:val="24"/>
          <w:szCs w:val="24"/>
          <w:lang w:val="en-US"/>
        </w:rPr>
        <w:t>:</w:t>
      </w:r>
      <w:r w:rsidRPr="00F81C81">
        <w:rPr>
          <w:rFonts w:ascii="Times New Roman" w:hAnsi="Times New Roman" w:cs="Times New Roman"/>
          <w:sz w:val="24"/>
          <w:szCs w:val="24"/>
          <w:lang w:val="en-US"/>
        </w:rPr>
        <w:t xml:space="preserve"> </w:t>
      </w:r>
      <w:r w:rsidRPr="00F81C81">
        <w:rPr>
          <w:rFonts w:ascii="Times New Roman" w:hAnsi="Times New Roman" w:cs="Times New Roman"/>
          <w:iCs/>
          <w:sz w:val="24"/>
          <w:szCs w:val="24"/>
          <w:lang w:val="en-US"/>
        </w:rPr>
        <w:t>Dr. Lauren Chakraparti</w:t>
      </w:r>
    </w:p>
    <w:p w:rsidR="00F81C81" w:rsidRPr="00F81C81" w:rsidP="00F81C81" w14:paraId="0C208C7D" w14:textId="063C7BF7">
      <w:pPr>
        <w:spacing w:line="480" w:lineRule="auto"/>
        <w:rPr>
          <w:rFonts w:ascii="Times New Roman" w:hAnsi="Times New Roman" w:cs="Times New Roman"/>
          <w:sz w:val="24"/>
          <w:szCs w:val="24"/>
          <w:lang w:val="en-US"/>
        </w:rPr>
      </w:pPr>
      <w:r w:rsidRPr="00F81C81">
        <w:rPr>
          <w:rFonts w:ascii="Times New Roman" w:hAnsi="Times New Roman" w:cs="Times New Roman"/>
          <w:b/>
          <w:bCs/>
          <w:iCs/>
          <w:sz w:val="24"/>
          <w:szCs w:val="24"/>
          <w:lang w:val="en-US"/>
        </w:rPr>
        <w:t>FROM</w:t>
      </w:r>
      <w:r w:rsidRPr="00F81C81">
        <w:rPr>
          <w:rFonts w:ascii="Times New Roman" w:hAnsi="Times New Roman" w:cs="Times New Roman"/>
          <w:iCs/>
          <w:sz w:val="24"/>
          <w:szCs w:val="24"/>
          <w:lang w:val="en-US"/>
        </w:rPr>
        <w:t xml:space="preserve">: </w:t>
      </w:r>
      <w:r>
        <w:rPr>
          <w:rFonts w:ascii="Times New Roman" w:hAnsi="Times New Roman" w:cs="Times New Roman"/>
          <w:iCs/>
          <w:sz w:val="24"/>
          <w:szCs w:val="24"/>
          <w:lang w:val="en-US"/>
        </w:rPr>
        <w:t xml:space="preserve">Vincent </w:t>
      </w:r>
    </w:p>
    <w:p w:rsidR="00F81C81" w:rsidRPr="00F81C81" w:rsidP="00F81C81" w14:paraId="57BA4B2F" w14:textId="77777777">
      <w:pPr>
        <w:spacing w:line="480" w:lineRule="auto"/>
        <w:rPr>
          <w:rFonts w:ascii="Times New Roman" w:hAnsi="Times New Roman" w:cs="Times New Roman"/>
          <w:sz w:val="24"/>
          <w:szCs w:val="24"/>
          <w:lang w:val="en-US"/>
        </w:rPr>
      </w:pPr>
      <w:r w:rsidRPr="00F81C81">
        <w:rPr>
          <w:rFonts w:ascii="Times New Roman" w:hAnsi="Times New Roman" w:cs="Times New Roman"/>
          <w:b/>
          <w:bCs/>
          <w:iCs/>
          <w:sz w:val="24"/>
          <w:szCs w:val="24"/>
          <w:lang w:val="en-US"/>
        </w:rPr>
        <w:t>DATE</w:t>
      </w:r>
      <w:r w:rsidRPr="00F81C81">
        <w:rPr>
          <w:rFonts w:ascii="Times New Roman" w:hAnsi="Times New Roman" w:cs="Times New Roman"/>
          <w:iCs/>
          <w:sz w:val="24"/>
          <w:szCs w:val="24"/>
          <w:lang w:val="en-US"/>
        </w:rPr>
        <w:t>: 2</w:t>
      </w:r>
      <w:r w:rsidRPr="00F81C81">
        <w:rPr>
          <w:rFonts w:ascii="Times New Roman" w:hAnsi="Times New Roman" w:cs="Times New Roman"/>
          <w:iCs/>
          <w:sz w:val="24"/>
          <w:szCs w:val="24"/>
          <w:vertAlign w:val="superscript"/>
          <w:lang w:val="en-US"/>
        </w:rPr>
        <w:t>ND</w:t>
      </w:r>
      <w:r w:rsidRPr="00F81C81">
        <w:rPr>
          <w:rFonts w:ascii="Times New Roman" w:hAnsi="Times New Roman" w:cs="Times New Roman"/>
          <w:iCs/>
          <w:sz w:val="24"/>
          <w:szCs w:val="24"/>
          <w:lang w:val="en-US"/>
        </w:rPr>
        <w:t xml:space="preserve"> OCTOBER 2021 </w:t>
      </w:r>
    </w:p>
    <w:p w:rsidR="006647D1" w:rsidRPr="0008003F" w:rsidP="0008003F" w14:paraId="5EE08C9E" w14:textId="17317C2B">
      <w:pPr>
        <w:spacing w:line="480" w:lineRule="auto"/>
        <w:rPr>
          <w:rFonts w:ascii="Times New Roman" w:hAnsi="Times New Roman" w:cs="Times New Roman"/>
          <w:sz w:val="24"/>
          <w:szCs w:val="24"/>
          <w:lang w:val="en-US"/>
        </w:rPr>
      </w:pPr>
      <w:r w:rsidRPr="00F81C81">
        <w:rPr>
          <w:rFonts w:ascii="Times New Roman" w:hAnsi="Times New Roman" w:cs="Times New Roman"/>
          <w:b/>
          <w:bCs/>
          <w:iCs/>
          <w:sz w:val="24"/>
          <w:szCs w:val="24"/>
          <w:lang w:val="en-US"/>
        </w:rPr>
        <w:t>SUBJECT</w:t>
      </w:r>
      <w:r w:rsidRPr="00F81C81">
        <w:rPr>
          <w:rFonts w:ascii="Times New Roman" w:hAnsi="Times New Roman" w:cs="Times New Roman"/>
          <w:iCs/>
          <w:sz w:val="24"/>
          <w:szCs w:val="24"/>
          <w:lang w:val="en-US"/>
        </w:rPr>
        <w:t xml:space="preserve">: USE OF VLCD FOR RAPID WEIGHT LOSE </w:t>
      </w:r>
    </w:p>
    <w:p w:rsidR="000B6CAD" w:rsidRPr="00F81C81" w:rsidP="00F81C81" w14:paraId="457D9F74" w14:textId="2D0B5A8C">
      <w:pPr>
        <w:spacing w:line="480" w:lineRule="auto"/>
        <w:rPr>
          <w:rFonts w:ascii="Times New Roman" w:hAnsi="Times New Roman" w:cs="Times New Roman"/>
          <w:sz w:val="24"/>
          <w:szCs w:val="24"/>
          <w:lang w:val="en-US"/>
        </w:rPr>
      </w:pPr>
      <w:r w:rsidRPr="00F81C81">
        <w:rPr>
          <w:rFonts w:ascii="Times New Roman" w:hAnsi="Times New Roman" w:cs="Times New Roman"/>
          <w:sz w:val="24"/>
          <w:szCs w:val="24"/>
          <w:lang w:val="en-US"/>
        </w:rPr>
        <w:t xml:space="preserve">Information on adults losing weight should be deleted because it is irrelevant to college students. Since VLCD is not appropriate for children, the document should not spend most of the time explaining VLCD for adults. </w:t>
      </w:r>
      <w:r w:rsidRPr="00F81C81" w:rsidR="00CE5277">
        <w:rPr>
          <w:rFonts w:ascii="Times New Roman" w:hAnsi="Times New Roman" w:cs="Times New Roman"/>
          <w:sz w:val="24"/>
          <w:szCs w:val="24"/>
          <w:lang w:val="en-US"/>
        </w:rPr>
        <w:t xml:space="preserve">For example, the document explains the </w:t>
      </w:r>
      <w:r w:rsidRPr="00F81C81" w:rsidR="00312839">
        <w:rPr>
          <w:rFonts w:ascii="Times New Roman" w:hAnsi="Times New Roman" w:cs="Times New Roman"/>
          <w:sz w:val="24"/>
          <w:szCs w:val="24"/>
          <w:lang w:val="en-US"/>
        </w:rPr>
        <w:t>number</w:t>
      </w:r>
      <w:r w:rsidRPr="00F81C81" w:rsidR="00CE5277">
        <w:rPr>
          <w:rFonts w:ascii="Times New Roman" w:hAnsi="Times New Roman" w:cs="Times New Roman"/>
          <w:sz w:val="24"/>
          <w:szCs w:val="24"/>
          <w:lang w:val="en-US"/>
        </w:rPr>
        <w:t xml:space="preserve"> of calories that adults require (2,000). This information is unnecessary and should be deleted because it does not pertain to college-age children. </w:t>
      </w:r>
    </w:p>
    <w:p w:rsidR="004561FB" w:rsidRPr="00F81C81" w:rsidP="00F81C81" w14:paraId="048AEE43" w14:textId="39D7EF8B">
      <w:pPr>
        <w:spacing w:line="480" w:lineRule="auto"/>
        <w:rPr>
          <w:rFonts w:ascii="Times New Roman" w:hAnsi="Times New Roman" w:cs="Times New Roman"/>
          <w:sz w:val="24"/>
          <w:szCs w:val="24"/>
          <w:lang w:val="en-US"/>
        </w:rPr>
      </w:pPr>
      <w:r w:rsidRPr="00F81C81">
        <w:rPr>
          <w:rFonts w:ascii="Times New Roman" w:hAnsi="Times New Roman" w:cs="Times New Roman"/>
          <w:sz w:val="24"/>
          <w:szCs w:val="24"/>
          <w:lang w:val="en-US"/>
        </w:rPr>
        <w:t xml:space="preserve">The information that should be added is the alternative ways of controlling/preventing obesity. Since VLCD is very risky and unhealthy, the document should have provided alternative means of losing weight. </w:t>
      </w:r>
      <w:r w:rsidRPr="00F81C81" w:rsidR="0010637E">
        <w:rPr>
          <w:rFonts w:ascii="Times New Roman" w:hAnsi="Times New Roman" w:cs="Times New Roman"/>
          <w:sz w:val="24"/>
          <w:szCs w:val="24"/>
          <w:lang w:val="en-US"/>
        </w:rPr>
        <w:t>These measures</w:t>
      </w:r>
      <w:r w:rsidRPr="00F81C81">
        <w:rPr>
          <w:rFonts w:ascii="Times New Roman" w:hAnsi="Times New Roman" w:cs="Times New Roman"/>
          <w:sz w:val="24"/>
          <w:szCs w:val="24"/>
          <w:lang w:val="en-US"/>
        </w:rPr>
        <w:t xml:space="preserve"> include physical activity and a healthy diet. Obese people should avoid fast foods, high-calorie and fat foods, and sugary foods. They should instead embrace foods </w:t>
      </w:r>
      <w:r w:rsidRPr="00F81C81" w:rsidR="0010637E">
        <w:rPr>
          <w:rFonts w:ascii="Times New Roman" w:hAnsi="Times New Roman" w:cs="Times New Roman"/>
          <w:sz w:val="24"/>
          <w:szCs w:val="24"/>
          <w:lang w:val="en-US"/>
        </w:rPr>
        <w:t xml:space="preserve">rich in vitamins, fruits, and fiber. They should also do regular physical activity like going to the gym. </w:t>
      </w:r>
      <w:r w:rsidRPr="00F81C81" w:rsidR="007B0AA0">
        <w:rPr>
          <w:rFonts w:ascii="Times New Roman" w:hAnsi="Times New Roman" w:cs="Times New Roman"/>
          <w:sz w:val="24"/>
          <w:szCs w:val="24"/>
          <w:lang w:val="en-US"/>
        </w:rPr>
        <w:t xml:space="preserve">These are the healthy measures of controlling obesity that the documents should have emphasized. </w:t>
      </w:r>
      <w:r w:rsidRPr="00F81C81" w:rsidR="00C3030D">
        <w:rPr>
          <w:rFonts w:ascii="Times New Roman" w:hAnsi="Times New Roman" w:cs="Times New Roman"/>
          <w:sz w:val="24"/>
          <w:szCs w:val="24"/>
          <w:lang w:val="en-US"/>
        </w:rPr>
        <w:t xml:space="preserve">VLCD Is not suitable for </w:t>
      </w:r>
      <w:r w:rsidRPr="00F81C81" w:rsidR="00804AB6">
        <w:rPr>
          <w:rFonts w:ascii="Times New Roman" w:hAnsi="Times New Roman" w:cs="Times New Roman"/>
          <w:sz w:val="24"/>
          <w:szCs w:val="24"/>
          <w:lang w:val="en-US"/>
        </w:rPr>
        <w:t xml:space="preserve">pregnant women, under 18s, and people with eating disorders. This information should have been added. </w:t>
      </w:r>
    </w:p>
    <w:p w:rsidR="005035CF" w:rsidRPr="00F81C81" w:rsidP="00F81C81" w14:paraId="2D26C805" w14:textId="64970AAB">
      <w:pPr>
        <w:spacing w:line="480" w:lineRule="auto"/>
        <w:rPr>
          <w:rFonts w:ascii="Times New Roman" w:hAnsi="Times New Roman" w:cs="Times New Roman"/>
          <w:sz w:val="24"/>
          <w:szCs w:val="24"/>
          <w:lang w:val="en-US"/>
        </w:rPr>
      </w:pPr>
      <w:r w:rsidRPr="00F81C81">
        <w:rPr>
          <w:rFonts w:ascii="Times New Roman" w:hAnsi="Times New Roman" w:cs="Times New Roman"/>
          <w:sz w:val="24"/>
          <w:szCs w:val="24"/>
          <w:lang w:val="en-US"/>
        </w:rPr>
        <w:t xml:space="preserve">Information about the risks of VLCD should be translated to meet the needs of college students. College students should be aware of the risks that are associated with VLCD. </w:t>
      </w:r>
      <w:r w:rsidRPr="00F81C81">
        <w:rPr>
          <w:rFonts w:ascii="Times New Roman" w:hAnsi="Times New Roman" w:cs="Times New Roman"/>
          <w:sz w:val="24"/>
          <w:szCs w:val="24"/>
          <w:lang w:val="en-US"/>
        </w:rPr>
        <w:t xml:space="preserve">Information on the </w:t>
      </w:r>
      <w:r w:rsidRPr="00F81C81" w:rsidR="00534EE7">
        <w:rPr>
          <w:rFonts w:ascii="Times New Roman" w:hAnsi="Times New Roman" w:cs="Times New Roman"/>
          <w:sz w:val="24"/>
          <w:szCs w:val="24"/>
          <w:lang w:val="en-US"/>
        </w:rPr>
        <w:t>number</w:t>
      </w:r>
      <w:r w:rsidRPr="00F81C81">
        <w:rPr>
          <w:rFonts w:ascii="Times New Roman" w:hAnsi="Times New Roman" w:cs="Times New Roman"/>
          <w:sz w:val="24"/>
          <w:szCs w:val="24"/>
          <w:lang w:val="en-US"/>
        </w:rPr>
        <w:t xml:space="preserve"> of calories needed by the body is also necessary to college students so that they do not take foods with a lot of calories, resulting in obesity. </w:t>
      </w:r>
    </w:p>
    <w:p w:rsidR="00312839" w:rsidRPr="00F81C81" w:rsidP="00F81C81" w14:paraId="279D87D3" w14:textId="36CD4F42">
      <w:pPr>
        <w:spacing w:line="480" w:lineRule="auto"/>
        <w:rPr>
          <w:rFonts w:ascii="Times New Roman" w:hAnsi="Times New Roman" w:cs="Times New Roman"/>
          <w:sz w:val="24"/>
          <w:szCs w:val="24"/>
          <w:lang w:val="en-US"/>
        </w:rPr>
      </w:pPr>
      <w:r w:rsidRPr="00F81C81">
        <w:rPr>
          <w:rFonts w:ascii="Times New Roman" w:hAnsi="Times New Roman" w:cs="Times New Roman"/>
          <w:sz w:val="24"/>
          <w:szCs w:val="24"/>
          <w:lang w:val="en-US"/>
        </w:rPr>
        <w:t xml:space="preserve">Graphics are important visual aids that should have been added to the document. Graphics help the reader grasp the information at a glance and eases the </w:t>
      </w:r>
      <w:r w:rsidRPr="00F81C81" w:rsidR="003840BC">
        <w:rPr>
          <w:rFonts w:ascii="Times New Roman" w:hAnsi="Times New Roman" w:cs="Times New Roman"/>
          <w:sz w:val="24"/>
          <w:szCs w:val="24"/>
          <w:lang w:val="en-US"/>
        </w:rPr>
        <w:t xml:space="preserve">interpretation </w:t>
      </w:r>
      <w:r w:rsidRPr="00F81C81">
        <w:rPr>
          <w:rFonts w:ascii="Times New Roman" w:hAnsi="Times New Roman" w:cs="Times New Roman"/>
          <w:sz w:val="24"/>
          <w:szCs w:val="24"/>
          <w:lang w:val="en-US"/>
        </w:rPr>
        <w:t xml:space="preserve">of information. </w:t>
      </w:r>
      <w:r w:rsidRPr="00F81C81" w:rsidR="002F133C">
        <w:rPr>
          <w:rFonts w:ascii="Times New Roman" w:hAnsi="Times New Roman" w:cs="Times New Roman"/>
          <w:sz w:val="24"/>
          <w:szCs w:val="24"/>
          <w:lang w:val="en-US"/>
        </w:rPr>
        <w:t>Graphics such as charts</w:t>
      </w:r>
      <w:r w:rsidRPr="00F81C81" w:rsidR="00AD2E31">
        <w:rPr>
          <w:rFonts w:ascii="Times New Roman" w:hAnsi="Times New Roman" w:cs="Times New Roman"/>
          <w:sz w:val="24"/>
          <w:szCs w:val="24"/>
          <w:lang w:val="en-US"/>
        </w:rPr>
        <w:t>, images</w:t>
      </w:r>
      <w:r w:rsidRPr="00F81C81" w:rsidR="002F133C">
        <w:rPr>
          <w:rFonts w:ascii="Times New Roman" w:hAnsi="Times New Roman" w:cs="Times New Roman"/>
          <w:sz w:val="24"/>
          <w:szCs w:val="24"/>
          <w:lang w:val="en-US"/>
        </w:rPr>
        <w:t xml:space="preserve">, and graphs would have made the document more effective. </w:t>
      </w:r>
      <w:r w:rsidRPr="00F81C81" w:rsidR="004561FB">
        <w:rPr>
          <w:rFonts w:ascii="Times New Roman" w:hAnsi="Times New Roman" w:cs="Times New Roman"/>
          <w:sz w:val="24"/>
          <w:szCs w:val="24"/>
          <w:lang w:val="en-US"/>
        </w:rPr>
        <w:t xml:space="preserve"> </w:t>
      </w:r>
      <w:r w:rsidRPr="00F81C81" w:rsidR="0010637E">
        <w:rPr>
          <w:rFonts w:ascii="Times New Roman" w:hAnsi="Times New Roman" w:cs="Times New Roman"/>
          <w:sz w:val="24"/>
          <w:szCs w:val="24"/>
          <w:lang w:val="en-US"/>
        </w:rPr>
        <w:t xml:space="preserve"> </w:t>
      </w:r>
    </w:p>
    <w:p w:rsidR="00F81C81" w:rsidP="00F81C81" w14:paraId="19F8F21E" w14:textId="77777777">
      <w:pPr>
        <w:spacing w:line="480" w:lineRule="auto"/>
        <w:jc w:val="center"/>
        <w:rPr>
          <w:rFonts w:ascii="Times New Roman" w:hAnsi="Times New Roman" w:cs="Times New Roman"/>
          <w:b/>
          <w:bCs/>
          <w:sz w:val="24"/>
          <w:szCs w:val="24"/>
          <w:lang w:val="en-US"/>
        </w:rPr>
      </w:pPr>
    </w:p>
    <w:p w:rsidR="00F81C81" w:rsidP="00F81C81" w14:paraId="3A65065E" w14:textId="77777777">
      <w:pPr>
        <w:spacing w:line="480" w:lineRule="auto"/>
        <w:jc w:val="center"/>
        <w:rPr>
          <w:rFonts w:ascii="Times New Roman" w:hAnsi="Times New Roman" w:cs="Times New Roman"/>
          <w:b/>
          <w:bCs/>
          <w:sz w:val="24"/>
          <w:szCs w:val="24"/>
          <w:lang w:val="en-US"/>
        </w:rPr>
      </w:pPr>
    </w:p>
    <w:p w:rsidR="004662E5" w:rsidRPr="00F81C81" w:rsidP="00F81C81" w14:paraId="7D667B14" w14:textId="7E6D1900">
      <w:pPr>
        <w:spacing w:line="480" w:lineRule="auto"/>
        <w:jc w:val="center"/>
        <w:rPr>
          <w:rFonts w:ascii="Times New Roman" w:hAnsi="Times New Roman" w:cs="Times New Roman"/>
          <w:b/>
          <w:bCs/>
          <w:sz w:val="24"/>
          <w:szCs w:val="24"/>
          <w:lang w:val="en-US"/>
        </w:rPr>
      </w:pPr>
      <w:r w:rsidRPr="00F81C81">
        <w:rPr>
          <w:rFonts w:ascii="Times New Roman" w:hAnsi="Times New Roman" w:cs="Times New Roman"/>
          <w:b/>
          <w:bCs/>
          <w:sz w:val="24"/>
          <w:szCs w:val="24"/>
          <w:lang w:val="en-US"/>
        </w:rPr>
        <w:t>Part 2</w:t>
      </w:r>
    </w:p>
    <w:p w:rsidR="004662E5" w:rsidRPr="00F81C81" w:rsidP="00F81C81" w14:paraId="7EAD7B32" w14:textId="3853CBCA">
      <w:pPr>
        <w:spacing w:line="480" w:lineRule="auto"/>
        <w:ind w:firstLine="720"/>
        <w:rPr>
          <w:rFonts w:ascii="Times New Roman" w:hAnsi="Times New Roman" w:cs="Times New Roman"/>
          <w:sz w:val="24"/>
          <w:szCs w:val="24"/>
          <w:lang w:val="en-US"/>
        </w:rPr>
      </w:pPr>
      <w:r w:rsidRPr="00F81C81">
        <w:rPr>
          <w:rFonts w:ascii="Times New Roman" w:hAnsi="Times New Roman" w:cs="Times New Roman"/>
          <w:sz w:val="24"/>
          <w:szCs w:val="24"/>
          <w:lang w:val="en-US"/>
        </w:rPr>
        <w:t>Obesity is a disease characterized by excess fat in the body that increases the risk of health problems</w:t>
      </w:r>
      <w:r w:rsidRPr="00F81C81">
        <w:rPr>
          <w:rFonts w:ascii="Times New Roman" w:hAnsi="Times New Roman" w:cs="Times New Roman"/>
          <w:sz w:val="24"/>
          <w:szCs w:val="24"/>
          <w:lang w:val="en-US"/>
        </w:rPr>
        <w:t xml:space="preserve">. </w:t>
      </w:r>
      <w:r w:rsidRPr="00F81C81">
        <w:rPr>
          <w:rFonts w:ascii="Times New Roman" w:hAnsi="Times New Roman" w:cs="Times New Roman"/>
          <w:sz w:val="24"/>
          <w:szCs w:val="24"/>
          <w:lang w:val="en-US"/>
        </w:rPr>
        <w:t>Any person can be obese, including small children. However, people who consume a lot of calories, fat, and sugars and fail to burn them (through physical exercise) are at more risk of being obese</w:t>
      </w:r>
      <w:r w:rsidRPr="00F81C81" w:rsidR="001F4B60">
        <w:rPr>
          <w:rFonts w:ascii="Times New Roman" w:hAnsi="Times New Roman" w:cs="Times New Roman"/>
          <w:sz w:val="24"/>
          <w:szCs w:val="24"/>
          <w:lang w:val="en-US"/>
        </w:rPr>
        <w:t>. Some of the health behaviors preventing obesity include physical exercise, a healthy diet, and avoiding alcohol. Obese people should a</w:t>
      </w:r>
      <w:r w:rsidRPr="00F81C81" w:rsidR="001F4B60">
        <w:rPr>
          <w:rFonts w:ascii="Times New Roman" w:hAnsi="Times New Roman" w:cs="Times New Roman"/>
          <w:sz w:val="24"/>
          <w:szCs w:val="24"/>
          <w:lang w:val="en-US"/>
        </w:rPr>
        <w:t>void fast foods, foods with high sugar, calorie, and fat while embracing vegetables, fiber, and fruits. Sugared soft drinks and high-calorie beverages should be avoided.</w:t>
      </w:r>
      <w:r w:rsidRPr="00F81C81" w:rsidR="002C5EDC">
        <w:rPr>
          <w:rFonts w:ascii="Times New Roman" w:hAnsi="Times New Roman" w:cs="Times New Roman"/>
          <w:sz w:val="24"/>
          <w:szCs w:val="24"/>
          <w:lang w:val="en-US"/>
        </w:rPr>
        <w:t xml:space="preserve"> VLCD should not be used to control obesity because they come with many risks and side effects. The side effects include nausea, diarrhea, fatigue, feeling hungry, dry mouth, headache, dizziness, and </w:t>
      </w:r>
      <w:r w:rsidRPr="00F81C81" w:rsidR="00A264CC">
        <w:rPr>
          <w:rFonts w:ascii="Times New Roman" w:hAnsi="Times New Roman" w:cs="Times New Roman"/>
          <w:sz w:val="24"/>
          <w:szCs w:val="24"/>
          <w:lang w:val="en-US"/>
        </w:rPr>
        <w:t xml:space="preserve">gallstones. </w:t>
      </w:r>
    </w:p>
    <w:p w:rsidR="00994384" w:rsidRPr="00F81C81" w:rsidP="00F81C81" w14:paraId="01BDCA72" w14:textId="7D51D307">
      <w:pPr>
        <w:spacing w:line="480" w:lineRule="auto"/>
        <w:rPr>
          <w:rFonts w:ascii="Times New Roman" w:hAnsi="Times New Roman" w:cs="Times New Roman"/>
          <w:sz w:val="24"/>
          <w:szCs w:val="24"/>
          <w:lang w:val="en-US"/>
        </w:rPr>
      </w:pPr>
      <w:r w:rsidRPr="00F81C81">
        <w:rPr>
          <w:rFonts w:ascii="Times New Roman" w:hAnsi="Times New Roman" w:cs="Times New Roman"/>
          <w:sz w:val="24"/>
          <w:szCs w:val="24"/>
          <w:lang w:val="en-US"/>
        </w:rPr>
        <w:t>Tables, graphs, charts</w:t>
      </w:r>
      <w:r w:rsidR="0008003F">
        <w:rPr>
          <w:rFonts w:ascii="Times New Roman" w:hAnsi="Times New Roman" w:cs="Times New Roman"/>
          <w:sz w:val="24"/>
          <w:szCs w:val="24"/>
          <w:lang w:val="en-US"/>
        </w:rPr>
        <w:t>, images</w:t>
      </w:r>
      <w:r w:rsidRPr="00F81C81">
        <w:rPr>
          <w:rFonts w:ascii="Times New Roman" w:hAnsi="Times New Roman" w:cs="Times New Roman"/>
          <w:sz w:val="24"/>
          <w:szCs w:val="24"/>
          <w:lang w:val="en-US"/>
        </w:rPr>
        <w:t xml:space="preserve">, and animations are examples of graphics. </w:t>
      </w:r>
      <w:r w:rsidRPr="00F81C81" w:rsidR="00584918">
        <w:rPr>
          <w:rFonts w:ascii="Times New Roman" w:hAnsi="Times New Roman" w:cs="Times New Roman"/>
          <w:sz w:val="24"/>
          <w:szCs w:val="24"/>
          <w:lang w:val="en-US"/>
        </w:rPr>
        <w:t xml:space="preserve">The following image shows a healthy diet for an obese person. </w:t>
      </w:r>
    </w:p>
    <w:p w:rsidR="00525839" w:rsidP="00525839" w14:paraId="73443283" w14:textId="77777777">
      <w:pPr>
        <w:spacing w:line="240" w:lineRule="auto"/>
        <w:rPr>
          <w:rFonts w:ascii="Times New Roman" w:hAnsi="Times New Roman" w:cs="Times New Roman"/>
          <w:sz w:val="24"/>
          <w:szCs w:val="24"/>
          <w:lang w:val="en-US"/>
        </w:rPr>
      </w:pPr>
      <w:r w:rsidRPr="00F81C81">
        <w:rPr>
          <w:rFonts w:ascii="Times New Roman" w:hAnsi="Times New Roman" w:cs="Times New Roman"/>
          <w:noProof/>
          <w:sz w:val="24"/>
          <w:szCs w:val="24"/>
          <w:lang w:val="en-US"/>
        </w:rPr>
        <w:drawing>
          <wp:inline distT="0" distB="0" distL="0" distR="0">
            <wp:extent cx="2619375" cy="1743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619375" cy="1743075"/>
                    </a:xfrm>
                    <a:prstGeom prst="rect">
                      <a:avLst/>
                    </a:prstGeom>
                    <a:noFill/>
                  </pic:spPr>
                </pic:pic>
              </a:graphicData>
            </a:graphic>
          </wp:inline>
        </w:drawing>
      </w:r>
    </w:p>
    <w:p w:rsidR="00F81C81" w:rsidRPr="00F81C81" w:rsidP="00525839" w14:paraId="73C29CE6" w14:textId="456CA008">
      <w:pPr>
        <w:spacing w:line="240" w:lineRule="auto"/>
        <w:rPr>
          <w:rFonts w:ascii="Times New Roman" w:hAnsi="Times New Roman" w:cs="Times New Roman"/>
          <w:sz w:val="24"/>
          <w:szCs w:val="24"/>
          <w:lang w:val="en-US"/>
        </w:rPr>
      </w:pPr>
      <w:r w:rsidRPr="00F81C81">
        <w:rPr>
          <w:rFonts w:ascii="Times New Roman" w:hAnsi="Times New Roman" w:cs="Times New Roman"/>
          <w:sz w:val="24"/>
          <w:szCs w:val="24"/>
          <w:lang w:val="en-US"/>
        </w:rPr>
        <w:t>Source CDC</w:t>
      </w:r>
    </w:p>
    <w:p w:rsidR="00A02537" w:rsidRPr="00F81C81" w:rsidP="00F81C81" w14:paraId="1F251508" w14:textId="2144B1D3">
      <w:pPr>
        <w:spacing w:line="480" w:lineRule="auto"/>
        <w:rPr>
          <w:rFonts w:ascii="Times New Roman" w:hAnsi="Times New Roman" w:cs="Times New Roman"/>
          <w:sz w:val="24"/>
          <w:szCs w:val="24"/>
          <w:lang w:val="en-US"/>
        </w:rPr>
      </w:pPr>
    </w:p>
    <w:p w:rsidR="00A02537" w:rsidRPr="00F81C81" w:rsidP="00F81C81" w14:paraId="6366B2E8" w14:textId="75EA6484">
      <w:pPr>
        <w:spacing w:line="480" w:lineRule="auto"/>
        <w:rPr>
          <w:rFonts w:ascii="Times New Roman" w:hAnsi="Times New Roman" w:cs="Times New Roman"/>
          <w:sz w:val="24"/>
          <w:szCs w:val="24"/>
          <w:lang w:val="en-US"/>
        </w:rPr>
      </w:pPr>
    </w:p>
    <w:p w:rsidR="00A02537" w:rsidRPr="00F81C81" w:rsidP="00F81C81" w14:paraId="3C1F0DEB" w14:textId="0E65D4DA">
      <w:pPr>
        <w:spacing w:line="480" w:lineRule="auto"/>
        <w:rPr>
          <w:rFonts w:ascii="Times New Roman" w:hAnsi="Times New Roman" w:cs="Times New Roman"/>
          <w:sz w:val="24"/>
          <w:szCs w:val="24"/>
          <w:lang w:val="en-US"/>
        </w:rPr>
      </w:pPr>
    </w:p>
    <w:p w:rsidR="00A02537" w:rsidRPr="00F81C81" w:rsidP="00F81C81" w14:paraId="73A378EC" w14:textId="6162EBBF">
      <w:pPr>
        <w:spacing w:line="480" w:lineRule="auto"/>
        <w:rPr>
          <w:rFonts w:ascii="Times New Roman" w:hAnsi="Times New Roman" w:cs="Times New Roman"/>
          <w:sz w:val="24"/>
          <w:szCs w:val="24"/>
          <w:lang w:val="en-US"/>
        </w:rPr>
      </w:pPr>
    </w:p>
    <w:p w:rsidR="00A02537" w:rsidRPr="00F81C81" w:rsidP="00F81C81" w14:paraId="2AFADB86" w14:textId="74C4750D">
      <w:pPr>
        <w:spacing w:line="480" w:lineRule="auto"/>
        <w:rPr>
          <w:rFonts w:ascii="Times New Roman" w:hAnsi="Times New Roman" w:cs="Times New Roman"/>
          <w:sz w:val="24"/>
          <w:szCs w:val="24"/>
          <w:lang w:val="en-US"/>
        </w:rPr>
      </w:pPr>
    </w:p>
    <w:p w:rsidR="00A02537" w:rsidRPr="00F81C81" w:rsidP="00F81C81" w14:paraId="2FCB579A" w14:textId="26EC8DBB">
      <w:pPr>
        <w:spacing w:line="480" w:lineRule="auto"/>
        <w:rPr>
          <w:rFonts w:ascii="Times New Roman" w:hAnsi="Times New Roman" w:cs="Times New Roman"/>
          <w:sz w:val="24"/>
          <w:szCs w:val="24"/>
          <w:lang w:val="en-US"/>
        </w:rPr>
      </w:pPr>
    </w:p>
    <w:p w:rsidR="00A02537" w:rsidRPr="00F81C81" w:rsidP="00F81C81" w14:paraId="5C061028" w14:textId="6FA6A479">
      <w:pPr>
        <w:spacing w:line="480" w:lineRule="auto"/>
        <w:rPr>
          <w:rFonts w:ascii="Times New Roman" w:hAnsi="Times New Roman" w:cs="Times New Roman"/>
          <w:sz w:val="24"/>
          <w:szCs w:val="24"/>
          <w:lang w:val="en-US"/>
        </w:rPr>
      </w:pPr>
    </w:p>
    <w:p w:rsidR="00A02537" w:rsidRPr="00F81C81" w:rsidP="00F81C81" w14:paraId="67009CE8" w14:textId="1D90604D">
      <w:pPr>
        <w:spacing w:line="480" w:lineRule="auto"/>
        <w:rPr>
          <w:rFonts w:ascii="Times New Roman" w:hAnsi="Times New Roman" w:cs="Times New Roman"/>
          <w:sz w:val="24"/>
          <w:szCs w:val="24"/>
          <w:lang w:val="en-US"/>
        </w:rPr>
      </w:pPr>
    </w:p>
    <w:p w:rsidR="00A02537" w:rsidRPr="00F81C81" w:rsidP="00F81C81" w14:paraId="46CB32A7" w14:textId="7C6311D9">
      <w:pPr>
        <w:spacing w:line="480" w:lineRule="auto"/>
        <w:rPr>
          <w:rFonts w:ascii="Times New Roman" w:hAnsi="Times New Roman" w:cs="Times New Roman"/>
          <w:sz w:val="24"/>
          <w:szCs w:val="24"/>
          <w:lang w:val="en-US"/>
        </w:rPr>
      </w:pPr>
    </w:p>
    <w:p w:rsidR="00A02537" w:rsidRPr="00F81C81" w:rsidP="00F81C81" w14:paraId="7FB0A239" w14:textId="364C503B">
      <w:pPr>
        <w:spacing w:line="480" w:lineRule="auto"/>
        <w:rPr>
          <w:rFonts w:ascii="Times New Roman" w:hAnsi="Times New Roman" w:cs="Times New Roman"/>
          <w:sz w:val="24"/>
          <w:szCs w:val="24"/>
          <w:lang w:val="en-US"/>
        </w:rPr>
      </w:pPr>
    </w:p>
    <w:p w:rsidR="00A02537" w:rsidRPr="00F81C81" w:rsidP="00F81C81" w14:paraId="28AEB416" w14:textId="513F82DD">
      <w:pPr>
        <w:spacing w:line="480" w:lineRule="auto"/>
        <w:rPr>
          <w:rFonts w:ascii="Times New Roman" w:hAnsi="Times New Roman" w:cs="Times New Roman"/>
          <w:sz w:val="24"/>
          <w:szCs w:val="24"/>
          <w:lang w:val="en-US"/>
        </w:rPr>
      </w:pPr>
    </w:p>
    <w:p w:rsidR="00A02537" w:rsidRPr="00F81C81" w:rsidP="00F81C81" w14:paraId="0C8C2E15" w14:textId="78D08E47">
      <w:pPr>
        <w:spacing w:line="480" w:lineRule="auto"/>
        <w:rPr>
          <w:rFonts w:ascii="Times New Roman" w:hAnsi="Times New Roman" w:cs="Times New Roman"/>
          <w:sz w:val="24"/>
          <w:szCs w:val="24"/>
          <w:lang w:val="en-US"/>
        </w:rPr>
      </w:pPr>
    </w:p>
    <w:p w:rsidR="00A02537" w:rsidRPr="00F81C81" w:rsidP="00F81C81" w14:paraId="73EF31E6" w14:textId="3A5A4B5A">
      <w:pPr>
        <w:spacing w:line="480" w:lineRule="auto"/>
        <w:rPr>
          <w:rFonts w:ascii="Times New Roman" w:hAnsi="Times New Roman" w:cs="Times New Roman"/>
          <w:sz w:val="24"/>
          <w:szCs w:val="24"/>
          <w:lang w:val="en-US"/>
        </w:rPr>
      </w:pPr>
    </w:p>
    <w:p w:rsidR="00A02537" w:rsidRPr="00F81C81" w:rsidP="00F81C81" w14:paraId="35098CD8" w14:textId="4E0E917E">
      <w:pPr>
        <w:spacing w:line="480" w:lineRule="auto"/>
        <w:rPr>
          <w:rFonts w:ascii="Times New Roman" w:hAnsi="Times New Roman" w:cs="Times New Roman"/>
          <w:sz w:val="24"/>
          <w:szCs w:val="24"/>
          <w:lang w:val="en-US"/>
        </w:rPr>
      </w:pPr>
    </w:p>
    <w:p w:rsidR="00A02537" w:rsidRPr="00F81C81" w:rsidP="00F81C81" w14:paraId="54101F1F" w14:textId="0986D7C2">
      <w:pPr>
        <w:tabs>
          <w:tab w:val="left" w:pos="975"/>
        </w:tabs>
        <w:spacing w:line="480" w:lineRule="auto"/>
        <w:rPr>
          <w:rFonts w:ascii="Times New Roman" w:hAnsi="Times New Roman" w:cs="Times New Roman"/>
          <w:sz w:val="24"/>
          <w:szCs w:val="24"/>
          <w:lang w:val="en-US"/>
        </w:rPr>
      </w:pPr>
      <w:r w:rsidRPr="00F81C81">
        <w:rPr>
          <w:rFonts w:ascii="Times New Roman" w:hAnsi="Times New Roman" w:cs="Times New Roman"/>
          <w:sz w:val="24"/>
          <w:szCs w:val="24"/>
          <w:lang w:val="en-US"/>
        </w:rPr>
        <w:tab/>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7D1"/>
    <w:rsid w:val="0008003F"/>
    <w:rsid w:val="000B6CAD"/>
    <w:rsid w:val="0010637E"/>
    <w:rsid w:val="001F4B60"/>
    <w:rsid w:val="002242DC"/>
    <w:rsid w:val="002C5EDC"/>
    <w:rsid w:val="002F133C"/>
    <w:rsid w:val="00312839"/>
    <w:rsid w:val="003840BC"/>
    <w:rsid w:val="004561FB"/>
    <w:rsid w:val="004662E5"/>
    <w:rsid w:val="005035CF"/>
    <w:rsid w:val="00525839"/>
    <w:rsid w:val="00534EE7"/>
    <w:rsid w:val="00584918"/>
    <w:rsid w:val="006647D1"/>
    <w:rsid w:val="007B0AA0"/>
    <w:rsid w:val="00804AB6"/>
    <w:rsid w:val="00994384"/>
    <w:rsid w:val="009D3B45"/>
    <w:rsid w:val="00A02537"/>
    <w:rsid w:val="00A264CC"/>
    <w:rsid w:val="00AD2E31"/>
    <w:rsid w:val="00C3030D"/>
    <w:rsid w:val="00CE5277"/>
    <w:rsid w:val="00F70A25"/>
    <w:rsid w:val="00F81C81"/>
  </w:rsids>
  <m:mathPr>
    <m:mathFont m:val="Cambria Math"/>
  </m:mathPr>
  <w:clrSchemeMapping w:bg1="light1" w:t1="dark1" w:bg2="light2" w:t2="dark2" w:accent1="accent1" w:accent2="accent2" w:accent3="accent3" w:accent4="accent4" w:accent5="accent5" w:accent6="accent6" w:hyperlink="hyperlink" w:followedHyperlink="followedHyperlink"/>
  <w14:docId w14:val="1D3A0AE5"/>
  <w15:chartTrackingRefBased/>
  <w15:docId w15:val="{ED2F2357-DC80-4BBD-B1DF-BCDA2AD2E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dcterms:created xsi:type="dcterms:W3CDTF">2021-10-02T17:35:00Z</dcterms:created>
  <dcterms:modified xsi:type="dcterms:W3CDTF">2021-10-02T18:40:00Z</dcterms:modified>
</cp:coreProperties>
</file>